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center"/>
      </w:pPr>
      <w:r>
        <w:rPr>
          <w:rFonts w:ascii="Times New Roman" w:hAnsi="Times New Roman" w:eastAsia="Times New Roman"/>
          <w:b/>
          <w:color w:val="000000"/>
          <w:sz w:val="36"/>
        </w:rPr>
        <w:t>Служба преподобноисповеднику Гавриилу Мелекесскому</w:t>
      </w:r>
    </w:p>
    <w:p>
      <w:pPr>
        <w:jc w:val="center"/>
      </w:pPr>
      <w:r>
        <w:rPr>
          <w:rFonts w:ascii="Times New Roman" w:hAnsi="Times New Roman" w:eastAsia="Times New Roman"/>
          <w:b w:val="0"/>
          <w:i/>
          <w:color w:val="000000"/>
          <w:sz w:val="24"/>
        </w:rPr>
        <w:t>Текст службы утвержден к общецерковному богослужебному употреблению на заседании Священного Синода 29 декабря 2022 года (журнал № 130).</w:t>
      </w:r>
    </w:p>
    <w:p>
      <w:pPr>
        <w:spacing w:before="320" w:after="140"/>
      </w:pPr>
      <w:r>
        <w:rPr>
          <w:rFonts w:ascii="Times New Roman" w:hAnsi="Times New Roman" w:eastAsia="Times New Roman"/>
          <w:b/>
          <w:color w:val="000000"/>
          <w:sz w:val="30"/>
        </w:rPr>
        <w:t>Месяца октября в 18-й день</w:t>
      </w:r>
    </w:p>
    <w:p>
      <w:pPr>
        <w:spacing w:before="320" w:after="140"/>
      </w:pPr>
      <w:r>
        <w:rPr>
          <w:rFonts w:ascii="Times New Roman" w:hAnsi="Times New Roman" w:eastAsia="Times New Roman"/>
          <w:b/>
          <w:color w:val="000000"/>
          <w:sz w:val="30"/>
        </w:rPr>
        <w:t>преподобноисповедника Гавриила, архимандрита Мелекесскаго</w:t>
      </w:r>
    </w:p>
    <w:p>
      <w:pPr>
        <w:spacing w:before="320" w:after="140"/>
      </w:pPr>
      <w:r>
        <w:rPr>
          <w:rFonts w:ascii="Times New Roman" w:hAnsi="Times New Roman" w:eastAsia="Times New Roman"/>
          <w:b/>
          <w:color w:val="000000"/>
          <w:sz w:val="30"/>
        </w:rPr>
        <w:t>На велицей вечерни</w:t>
      </w:r>
    </w:p>
    <w:p>
      <w:pPr>
        <w:spacing w:before="200" w:after="100"/>
      </w:pPr>
      <w:r>
        <w:rPr>
          <w:rFonts w:ascii="Times New Roman" w:hAnsi="Times New Roman" w:eastAsia="Times New Roman"/>
          <w:b/>
          <w:color w:val="000000"/>
          <w:sz w:val="24"/>
        </w:rPr>
        <w:t>Блажен муж: 1-й антифон. На Господи, воззвах: стихиры на 8, глас 6: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Духа Святаго благодать/ в тебе излияся, отче Гаврииле,/ темже пастырь добрый/ Церкве Христовы явился еси / и, за истину пострадав,/ душу твою за овцы своя положил еси.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Добродетелей деланием/ новое зерцало благодати быв,/ светом Солнца мысленнаго возсиял еси/ и мглу человеческих согрешений разсеял еси,/ сего ради отче Гаврииле, молитвами твоими/ и нас света невечерняго сподоби.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Яко светильник веры неугасимый,/ истину Христову свидетельствовал еси,/ отче Гаврииле,/ и, вся доблестне претерпев,/ благодать Святаго Духа стяжал еси;/ испроси и нам от Христа мир и велию милость.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Исповедниче твердый/ и подвижниче изрядный,/ преподобне отче Гаврииле,/ житием твоим Христу последуя,/ во дворех Бога Вышняго вселился еси,/ и ныне, предстоя Престолу Царя Небеснаго,/ моли спастися душам нашим.</w:t>
      </w:r>
    </w:p>
    <w:p>
      <w:pPr>
        <w:spacing w:before="200" w:after="100"/>
      </w:pPr>
      <w:r>
        <w:rPr>
          <w:rFonts w:ascii="Times New Roman" w:hAnsi="Times New Roman" w:eastAsia="Times New Roman"/>
          <w:b/>
          <w:color w:val="000000"/>
          <w:sz w:val="24"/>
        </w:rPr>
        <w:t>Слава, глас тойже: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Восхвалим, вернии, по долгу/ преподобноисповедника Гавриила,/ той бо, многая страдания мужественне претерпевая,/ советы безбожных разорил еси/ и, от славы постническия в славу исповедническую восходя,/ блаженства вечнаго достигл еси,/ идеже с новомученики и исповедники Церкве Русския/ прославляет Отца и Сына и Святаго Духа,/ Троицу Единосущную и Нераздельную.</w:t>
      </w:r>
    </w:p>
    <w:p>
      <w:pPr>
        <w:spacing w:before="200" w:after="100"/>
      </w:pPr>
      <w:r>
        <w:rPr>
          <w:rFonts w:ascii="Times New Roman" w:hAnsi="Times New Roman" w:eastAsia="Times New Roman"/>
          <w:b/>
          <w:color w:val="000000"/>
          <w:sz w:val="24"/>
        </w:rPr>
        <w:t>И ныне, Богородичен: Кто Тебе не ублажит, Пресвятая Дево: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Вход. Прокимен дне. И чтения три.</w:t>
      </w:r>
    </w:p>
    <w:p>
      <w:pPr>
        <w:spacing w:before="200" w:after="100"/>
      </w:pPr>
      <w:r>
        <w:rPr>
          <w:rFonts w:ascii="Times New Roman" w:hAnsi="Times New Roman" w:eastAsia="Times New Roman"/>
          <w:b/>
          <w:color w:val="000000"/>
          <w:sz w:val="24"/>
        </w:rPr>
        <w:t>Премудрости Соломоновы (гл. 3, ст. 1-9): Праведных души в руце Божией:</w:t>
      </w:r>
    </w:p>
    <w:p>
      <w:pPr>
        <w:spacing w:before="200" w:after="100"/>
      </w:pPr>
      <w:r>
        <w:rPr>
          <w:rFonts w:ascii="Times New Roman" w:hAnsi="Times New Roman" w:eastAsia="Times New Roman"/>
          <w:b/>
          <w:color w:val="000000"/>
          <w:sz w:val="24"/>
        </w:rPr>
        <w:t>Премудрости Соломоновы (гл. 5, ст. 15-24): Праведницы во веки живут:</w:t>
      </w:r>
    </w:p>
    <w:p>
      <w:pPr>
        <w:spacing w:before="200" w:after="100"/>
      </w:pPr>
      <w:r>
        <w:rPr>
          <w:rFonts w:ascii="Times New Roman" w:hAnsi="Times New Roman" w:eastAsia="Times New Roman"/>
          <w:b/>
          <w:color w:val="000000"/>
          <w:sz w:val="24"/>
        </w:rPr>
        <w:t>Премудрости Соломоновы (гл. 4, ст. 7-15): Праведник, аще постигнет скончатися:</w:t>
      </w:r>
    </w:p>
    <w:p>
      <w:pPr>
        <w:spacing w:before="200" w:after="100"/>
      </w:pPr>
      <w:r>
        <w:rPr>
          <w:rFonts w:ascii="Times New Roman" w:hAnsi="Times New Roman" w:eastAsia="Times New Roman"/>
          <w:b/>
          <w:color w:val="000000"/>
          <w:sz w:val="24"/>
        </w:rPr>
        <w:t>На литии стихира храма и святаго стихиры, глас 1.</w:t>
      </w:r>
    </w:p>
    <w:p>
      <w:pPr>
        <w:spacing w:before="200" w:after="100"/>
      </w:pPr>
      <w:r>
        <w:rPr>
          <w:rFonts w:ascii="Times New Roman" w:hAnsi="Times New Roman" w:eastAsia="Times New Roman"/>
          <w:b/>
          <w:color w:val="000000"/>
          <w:sz w:val="24"/>
        </w:rPr>
        <w:t>Подобен: Небесных чинов радование: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Владыки Христа стопам последуя,/ светом Божественным просветился еси/ и, видении премирными возвышаяся,/ нощь житейскую без преткновения прешел еси./ Темже Господь наследника тя Царствия показа/ и сожителя со всеми святыми,/ еже улучити и нам, отче, молися,/ совершающим любовию память твою.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Духа Святаго благодать стяжав,/ отче богоносне Гаврииле,/ огнем ревности и духом кротости/ паству твою ко Христу путеводил еси,/ гонителей же безбожных не убоявся,/ нечестивая уста словесы евангельскими дерзновенно заграждал еси./ Темже и прослави тя Господь,/ Егоже моли о спасении душ наших.</w:t>
      </w:r>
    </w:p>
    <w:p>
      <w:pPr>
        <w:spacing w:before="200" w:after="100"/>
      </w:pPr>
      <w:r>
        <w:rPr>
          <w:rFonts w:ascii="Times New Roman" w:hAnsi="Times New Roman" w:eastAsia="Times New Roman"/>
          <w:b/>
          <w:color w:val="000000"/>
          <w:sz w:val="24"/>
        </w:rPr>
        <w:t>Слава, глас 6: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Верен Богу и Церкви был еси/ от юности твоея, отче Гаврииле,/ верных добрый предстателю/ и теплый молитвенниче,/ испроси нам, тя почитающим,/ мир и велию милость.</w:t>
      </w:r>
    </w:p>
    <w:p>
      <w:pPr>
        <w:spacing w:before="200" w:after="100"/>
      </w:pPr>
      <w:r>
        <w:rPr>
          <w:rFonts w:ascii="Times New Roman" w:hAnsi="Times New Roman" w:eastAsia="Times New Roman"/>
          <w:b/>
          <w:color w:val="000000"/>
          <w:sz w:val="24"/>
        </w:rPr>
        <w:t>И ныне, глас тойже: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Под кров Твой ныне прибегаем,/ Пресвятая Богородице,/ и молим Тя, земнороднии,/ прибежище наше, Владычице,/ спаси нас от безмерных прегрешений.</w:t>
      </w:r>
    </w:p>
    <w:p>
      <w:pPr>
        <w:spacing w:before="200" w:after="100"/>
      </w:pPr>
      <w:r>
        <w:rPr>
          <w:rFonts w:ascii="Times New Roman" w:hAnsi="Times New Roman" w:eastAsia="Times New Roman"/>
          <w:b/>
          <w:color w:val="000000"/>
          <w:sz w:val="24"/>
        </w:rPr>
        <w:t>На стиховне стихиры, глас 5.</w:t>
      </w:r>
    </w:p>
    <w:p>
      <w:pPr>
        <w:spacing w:before="200" w:after="100"/>
      </w:pPr>
      <w:r>
        <w:rPr>
          <w:rFonts w:ascii="Times New Roman" w:hAnsi="Times New Roman" w:eastAsia="Times New Roman"/>
          <w:b/>
          <w:color w:val="000000"/>
          <w:sz w:val="24"/>
        </w:rPr>
        <w:t>Подобен: Радуйся, Живоносный Кресте: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Радуйтеся, людие,/ се бо новый чудотворец нам явися,/ верный путевождь ко спасению,/ врач и помощник во всякой скорби,/ заступник и врагов невидимых прогонитель,/ молитвенник неусыпный ко Господу/ о всех верою к нему притекающих.</w:t>
      </w:r>
    </w:p>
    <w:p>
      <w:pPr>
        <w:spacing w:before="200" w:after="100"/>
      </w:pPr>
      <w:r>
        <w:rPr>
          <w:rFonts w:ascii="Times New Roman" w:hAnsi="Times New Roman" w:eastAsia="Times New Roman"/>
          <w:b/>
          <w:color w:val="000000"/>
          <w:sz w:val="24"/>
        </w:rPr>
        <w:t>Стих: Честна пред Господем/ смерть преподобных Его.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Радуйся, священная главо,/ верный Христа служителю,/ отче преподобне Гаврииле,/ добродетелей вместилище,/ болящих целителю и страждущих утешение,/ непостыдная надеждо/ всех, с верою тя призывающих.</w:t>
      </w:r>
    </w:p>
    <w:p>
      <w:pPr>
        <w:spacing w:before="200" w:after="100"/>
      </w:pPr>
      <w:r>
        <w:rPr>
          <w:rFonts w:ascii="Times New Roman" w:hAnsi="Times New Roman" w:eastAsia="Times New Roman"/>
          <w:b/>
          <w:color w:val="000000"/>
          <w:sz w:val="24"/>
        </w:rPr>
        <w:t>Стих: Блажен муж, бояйся Господа,/ в заповедех Его восхощет зело.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Радуйся, твердый исповедниче,/ преподобне отче Гаврииле,/ ты бо, незлобием и смирением украсився,/ многая страдания претерпел еси/ и верным путь ко Христу указал еси,/ по отшествии же твоем нас не оставляеши,/ моляся о спасении душ наших.</w:t>
      </w:r>
    </w:p>
    <w:p>
      <w:pPr>
        <w:spacing w:before="200" w:after="100"/>
      </w:pPr>
      <w:r>
        <w:rPr>
          <w:rFonts w:ascii="Times New Roman" w:hAnsi="Times New Roman" w:eastAsia="Times New Roman"/>
          <w:b/>
          <w:color w:val="000000"/>
          <w:sz w:val="24"/>
        </w:rPr>
        <w:t>Слава, глас 1: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Исповедниче доблий и служителю верный Таин Божиих,/ Христов угодниче Гаврииле,/ ныне, празднующе твою память,/ из глубины души со умилением вопием:/ слава Давшему ти крепость,/ слава Хранившему тя,/ слава Спасающему нас твоими молитвами.</w:t>
      </w:r>
    </w:p>
    <w:p>
      <w:pPr>
        <w:spacing w:before="200" w:after="100"/>
      </w:pPr>
      <w:r>
        <w:rPr>
          <w:rFonts w:ascii="Times New Roman" w:hAnsi="Times New Roman" w:eastAsia="Times New Roman"/>
          <w:b/>
          <w:color w:val="000000"/>
          <w:sz w:val="24"/>
        </w:rPr>
        <w:t>И ныне, Богородичен, глас тойже: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От всех бед рабы Твоя сохраняй,/ Благословенная Богородице,/ да Тя вси славим,/ яко надежду душ наших.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На благословении хлебов, тропарь святаго, дважды,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и Богородице Дево: единожды.</w:t>
      </w:r>
    </w:p>
    <w:p>
      <w:pPr>
        <w:spacing w:before="200" w:after="100"/>
      </w:pPr>
      <w:r>
        <w:rPr>
          <w:rFonts w:ascii="Times New Roman" w:hAnsi="Times New Roman" w:eastAsia="Times New Roman"/>
          <w:b/>
          <w:color w:val="000000"/>
          <w:sz w:val="24"/>
        </w:rPr>
        <w:t>Тропарь, глас 3: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Вельми светел явися нам подвиг жития твоего,/ исповедниче Христов Гаврииле,/ любве ради ко Господу радостию на скорбь и лишения изшел еси,/ крест же свой носяй и образ терпения показуяй,/ верныя в годину озлобления пастырски в вере соблюл еси/ и обитель Духа Святаго явился еси./ Темже убо вопием ти:/ молитвами твоими спаси души наша.</w:t>
      </w:r>
    </w:p>
    <w:p>
      <w:pPr>
        <w:spacing w:before="320" w:after="140"/>
      </w:pPr>
      <w:r>
        <w:rPr>
          <w:rFonts w:ascii="Times New Roman" w:hAnsi="Times New Roman" w:eastAsia="Times New Roman"/>
          <w:b/>
          <w:color w:val="000000"/>
          <w:sz w:val="30"/>
        </w:rPr>
        <w:t>На утрени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На Бог Господь: тропарь святаго, дважды. Слава, и ныне, Богородичен.</w:t>
      </w:r>
    </w:p>
    <w:p>
      <w:pPr>
        <w:spacing w:before="200" w:after="100"/>
      </w:pPr>
      <w:r>
        <w:rPr>
          <w:rFonts w:ascii="Times New Roman" w:hAnsi="Times New Roman" w:eastAsia="Times New Roman"/>
          <w:b/>
          <w:color w:val="000000"/>
          <w:sz w:val="24"/>
        </w:rPr>
        <w:t>По 1-м стихословии седален, глас 1: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Излияся благодать Святаго Духа в житии твоем, отче преподобне Гаврииле, и явился еси добрый пастырь Христова стада, поучая чада твоя ближнему, якоже себе, угождати, Бога же всем сердцем и крепостию своею любити и верными быти Ему даже до смерти.</w:t>
      </w:r>
    </w:p>
    <w:p>
      <w:pPr>
        <w:spacing w:before="200" w:after="100"/>
      </w:pPr>
      <w:r>
        <w:rPr>
          <w:rFonts w:ascii="Times New Roman" w:hAnsi="Times New Roman" w:eastAsia="Times New Roman"/>
          <w:b/>
          <w:color w:val="000000"/>
          <w:sz w:val="24"/>
        </w:rPr>
        <w:t>Слава, и ныне, Богородичен: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Предстательнице Всеблагая христианом, предстоящи у Креста Сына Твоего и Бога нашего, скорбь велию претерпела еси и благодать сущия в скорбех утешати прияла еси. И ныне матерними Твоими молитвами всяких бед избави нас и моли Христа Бога согрешений оставление нам даровати.</w:t>
      </w:r>
    </w:p>
    <w:p>
      <w:pPr>
        <w:spacing w:before="200" w:after="100"/>
      </w:pPr>
      <w:r>
        <w:rPr>
          <w:rFonts w:ascii="Times New Roman" w:hAnsi="Times New Roman" w:eastAsia="Times New Roman"/>
          <w:b/>
          <w:color w:val="000000"/>
          <w:sz w:val="24"/>
        </w:rPr>
        <w:t>По 2-м стихословии седален, глас 3: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Попечений мирскаго жития отвергся, ангельское житие восприял еси и, пламенною любовию ко Христу распалився, дарование чудес от Него богатно приял еси, Гаврииле боголюбче. Темже молися о нас, благочестно восхваляющих тя.</w:t>
      </w:r>
    </w:p>
    <w:p>
      <w:pPr>
        <w:spacing w:before="200" w:after="100"/>
      </w:pPr>
      <w:r>
        <w:rPr>
          <w:rFonts w:ascii="Times New Roman" w:hAnsi="Times New Roman" w:eastAsia="Times New Roman"/>
          <w:b/>
          <w:color w:val="000000"/>
          <w:sz w:val="24"/>
        </w:rPr>
        <w:t>Слава, и ныне, Богородичен: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Явилася еси паче всех Ангел Славнейшая и всея твари Честнейшая, Пречистая Владычице, Заступнице обидимым и ненадеянным Надеждо! Подаждь и нам, в скорби сущим, утешение и, молящися, простри пречистыя Твоя руце к Сыну Твоему, помиловатися душам нашим.</w:t>
      </w:r>
    </w:p>
    <w:p>
      <w:pPr>
        <w:spacing w:before="200" w:after="100"/>
      </w:pPr>
      <w:r>
        <w:rPr>
          <w:rFonts w:ascii="Times New Roman" w:hAnsi="Times New Roman" w:eastAsia="Times New Roman"/>
          <w:b/>
          <w:color w:val="000000"/>
          <w:sz w:val="24"/>
        </w:rPr>
        <w:t>По полиелеи седален, глас 3: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Серафимскою любовию пламенея, отче Гаврииле, яко бесплотен на земли пожил еси и равноангельнаго стояния на Небеси сподобился еси. Темже тя, яко человека Божия, ублажающе, память твою радостне совершаем, чающе молитвами твоими улучити мир и велию милость.</w:t>
      </w:r>
    </w:p>
    <w:p>
      <w:pPr>
        <w:spacing w:before="200" w:after="100"/>
      </w:pPr>
      <w:r>
        <w:rPr>
          <w:rFonts w:ascii="Times New Roman" w:hAnsi="Times New Roman" w:eastAsia="Times New Roman"/>
          <w:b/>
          <w:color w:val="000000"/>
          <w:sz w:val="24"/>
        </w:rPr>
        <w:t>Слава, и ныне, Богородичен: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Пресвятая Дево, паче разума Христа Бога рождшая, всем христианом Мати преблагая! Заступи и спаси нас, грехми многими обремененныя, изведи из бездны страстей и сохрани под кровом Твоим, Всенепорочная.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Степенна, 1-й антифон 4-го гласа. Прокимен, глас 4: Честна пред Господем/ смерть преподобных Его. Стих: Что воздам Господеви о всех, яже воздаде ми? Всякое дыхание: Евангелие от Луки, зачало 24.</w:t>
      </w:r>
    </w:p>
    <w:p>
      <w:pPr>
        <w:spacing w:before="200" w:after="100"/>
      </w:pPr>
      <w:r>
        <w:rPr>
          <w:rFonts w:ascii="Times New Roman" w:hAnsi="Times New Roman" w:eastAsia="Times New Roman"/>
          <w:b/>
          <w:color w:val="000000"/>
          <w:sz w:val="24"/>
        </w:rPr>
        <w:t>По 50-м псалме стихира, глас 6: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Днесь, вернии, память преподобнаго Гавриила совершающе,/ в радости сердец восхвалим Христа Бога нашего,/ прославльшаго дивнаго угодника Своего,/ исповедника твердаго и пастыря добраго,/ емуже со усердием тако возопиим:/ о, всеблаженне отче,/ яко имеяй дерзновение ко Господу,/ мир отечеству нашему испроси/ и душам нашим велию милость.</w:t>
      </w:r>
    </w:p>
    <w:p>
      <w:pPr>
        <w:spacing w:before="320" w:after="140"/>
      </w:pPr>
      <w:r>
        <w:rPr>
          <w:rFonts w:ascii="Times New Roman" w:hAnsi="Times New Roman" w:eastAsia="Times New Roman"/>
          <w:b/>
          <w:color w:val="000000"/>
          <w:sz w:val="30"/>
        </w:rPr>
        <w:t>Канон, глас 2.</w:t>
      </w:r>
    </w:p>
    <w:p>
      <w:pPr>
        <w:spacing w:before="320" w:after="140"/>
      </w:pPr>
      <w:r>
        <w:rPr>
          <w:rFonts w:ascii="Times New Roman" w:hAnsi="Times New Roman" w:eastAsia="Times New Roman"/>
          <w:b/>
          <w:color w:val="000000"/>
          <w:sz w:val="30"/>
        </w:rPr>
        <w:t>Песнь 1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Ирмос: Грядите, людие,/ поим песнь Христу Богу,/ раздельшему море и наставльшему люди,/ яже изведе из работы египетския,/ яко прославися.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Отверзи уста моя, Господи, и просвети ум, омраченный суетою, и разреши косный мой язык, да светло и радостно воспою исповедника Твоего и добраго пастыря нашего, преподобнаго Гавриила пречуднаго.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Душевную чистоту стяжав, без неяже никтоже когда узрит Господа, Гаврииле преподобне, страсти окаянныя души моея исцели молитвами твоими.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Разум от Бога восприим, уста нечестивых отступников и гонителей заграждал еси, дерзновенно Христа исповедуя.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Богородичен: Радости сердце мое исполни, Богородице, приимшая от Архангела радости весть, и душу любовию к Сыну Твоему уязви, печаль греховную потребляющи.</w:t>
      </w:r>
    </w:p>
    <w:p>
      <w:pPr>
        <w:spacing w:before="320" w:after="140"/>
      </w:pPr>
      <w:r>
        <w:rPr>
          <w:rFonts w:ascii="Times New Roman" w:hAnsi="Times New Roman" w:eastAsia="Times New Roman"/>
          <w:b/>
          <w:color w:val="000000"/>
          <w:sz w:val="30"/>
        </w:rPr>
        <w:t>Песнь 3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Ирмос: На камени мя веры утвердив,/ разширил еси уста моя на враги моя,/ возвесели бо ся дух мой, внегда пети:/ несть свят, якоже Бог наш,/ и несть праведен, паче Тебе, Господи.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Яко крин райский, процвел еси ко украшению Церкве Русския, удобренный непорочностию жития твоего, помози и нам, отче преподобне, украситися благоплодием духовным.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Любовию Христовою исполнен, источник благодати явился еси, отче Гаврииле, напаяяй нас словесы учений твоих. Темже любовию память твою совершаем.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Теплотою веры согрей души наша, неизчетными грехи оляденевшия, дух же благочестия вкорени в сердца нас, память твою чтущих.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Богородичен: Святейшая сил безплотных, Честнейшая всея земныя твари, Дево Пречистая, молися ко Господу со святым Гавриилом, от бед нам избавитися.</w:t>
      </w:r>
    </w:p>
    <w:p>
      <w:pPr>
        <w:spacing w:before="200" w:after="100"/>
      </w:pPr>
      <w:r>
        <w:rPr>
          <w:rFonts w:ascii="Times New Roman" w:hAnsi="Times New Roman" w:eastAsia="Times New Roman"/>
          <w:b/>
          <w:color w:val="000000"/>
          <w:sz w:val="24"/>
        </w:rPr>
        <w:t>Седален, глас 5: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Исповедниче честный, отче Гаврииле, Церковь Русскую украшаяй, талант, от Бога тебе данный, богатно преумножил еси и в радость Господа твоего внити сподобился еси. Емуже ныне предстоя, моли спастися душам нашим.</w:t>
      </w:r>
    </w:p>
    <w:p>
      <w:pPr>
        <w:spacing w:before="200" w:after="100"/>
      </w:pPr>
      <w:r>
        <w:rPr>
          <w:rFonts w:ascii="Times New Roman" w:hAnsi="Times New Roman" w:eastAsia="Times New Roman"/>
          <w:b/>
          <w:color w:val="000000"/>
          <w:sz w:val="24"/>
        </w:rPr>
        <w:t>Слава, и ныне, Богородичен: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Помощь Твою призывающих не презри, Богородительнице, упование бо еси рода христианскаго, но предвари и спаси нас, грехи многими поглощенныя, Царице Всеблагая.</w:t>
      </w:r>
    </w:p>
    <w:p>
      <w:pPr>
        <w:spacing w:before="320" w:after="140"/>
      </w:pPr>
      <w:r>
        <w:rPr>
          <w:rFonts w:ascii="Times New Roman" w:hAnsi="Times New Roman" w:eastAsia="Times New Roman"/>
          <w:b/>
          <w:color w:val="000000"/>
          <w:sz w:val="30"/>
        </w:rPr>
        <w:t>Песнь 4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Ирмос: Услышах, Господи, глас Твой, Егоже рекл еси,/ глас вопиющаго в пустыни,/ яко возгремел еси над водами многими,/ Твоему свидетельствуяй Сыну,/ весь быв сошедшаго Духа, возопи:/ Ты еси Христос, Божия мудрость и сила.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Святче Божий, ныне предстоя Престолу Святыя Троицы, молися о людех, в заблуждении ума сущих, и направи нас на путь покаяния.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Светильник пресветел чадом твоим явился еси, преподобне Гаврииле, иже, видевше добрая дела твоя, прославляху Отца Небеснаго, давшаго им таковаго предстателя.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Узы и страдания Христа ради претерпев, сосуд благодати Духа Святаго явился еси, отче Гаврииле, и, многими дарами обогатився, людем добре послужил еси.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Богородичен: Уповаем на помощь Твою, Богородице, верующе в толикое Твое милосердие к людем согрешшим, и просим Тя прилежно: исправи пути жития нашего, Мати Пречистая.</w:t>
      </w:r>
    </w:p>
    <w:p>
      <w:pPr>
        <w:spacing w:before="320" w:after="140"/>
      </w:pPr>
      <w:r>
        <w:rPr>
          <w:rFonts w:ascii="Times New Roman" w:hAnsi="Times New Roman" w:eastAsia="Times New Roman"/>
          <w:b/>
          <w:color w:val="000000"/>
          <w:sz w:val="30"/>
        </w:rPr>
        <w:t>Песнь 5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Ирмос: Света Подателю и веков Творче, Господи,/ во свете Твоих повелений настави нас:/ разве бо Тебе, иного бога не знаем.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Отче Гаврииле, первых христиан страданий подобник быв, узы и гонения за Христа мужественне претерпел еси, Егоже моли о душах наших.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Силою Господнею укрепляемь, преподобне Гаврииле, льстивыя наветы гонителей отвергл еси и злобу их смирением низложил еси, зовый: разве Христа, иного бога не знаю.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Непреложное терпение показуя, яко адамант твердый явился еси и, многия скорби и узы со смирением приемля, богоборцем глаголал еси: разве Христа, иного бога не знаю.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Богородичен: Оставление многих согрешений молитвами Твоими, Дево, уповаем получити, Ты бо еси Надежда рода христианскаго.</w:t>
      </w:r>
    </w:p>
    <w:p>
      <w:pPr>
        <w:spacing w:before="320" w:after="140"/>
      </w:pPr>
      <w:r>
        <w:rPr>
          <w:rFonts w:ascii="Times New Roman" w:hAnsi="Times New Roman" w:eastAsia="Times New Roman"/>
          <w:b/>
          <w:color w:val="000000"/>
          <w:sz w:val="30"/>
        </w:rPr>
        <w:t>Песнь 6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Ирмос: В бездне греховней валяяся,/ неизследную милосердия Твоего призываю бездну:/ от тли, Боже, мя возведи.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Явися благодать велия людем православным в прославлении твоем, отче Гаврииле, теплаго бо тя молитвенника пред Богом обретоша.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Пастыря тя добраго вемы, блаженне отче, мудре стадо твое во дни скорбныя упасшаго, темже и нас в вере и единомыслии сохрани.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Алчущия правды во дни глада духовнаго пищею Небесною питал еси, свобождая тех тьмы греховныя и ко Христу приводя.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Богородичен: От скорби душевныя вопием Ти, Владычице: приими недостойныя наша молитвы, Ты бо еси надежда и упование душ наших.</w:t>
      </w:r>
    </w:p>
    <w:p>
      <w:pPr>
        <w:spacing w:before="200" w:after="100"/>
      </w:pPr>
      <w:r>
        <w:rPr>
          <w:rFonts w:ascii="Times New Roman" w:hAnsi="Times New Roman" w:eastAsia="Times New Roman"/>
          <w:b/>
          <w:color w:val="000000"/>
          <w:sz w:val="24"/>
        </w:rPr>
        <w:t>Кондак, глас 2: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Крепости Божия соименник/ и причастник Божия благодати явился еси,/ отче Гаврииле,/ преподобием и исповедничеством/ истину Православныя веры утверждая,/ иго Христово до конца восприял еси,/ темже и прославлен еси со святыми,/ моли Христа Бога спастися душам нашим.</w:t>
      </w:r>
    </w:p>
    <w:p>
      <w:pPr>
        <w:spacing w:before="200" w:after="100"/>
      </w:pPr>
      <w:r>
        <w:rPr>
          <w:rFonts w:ascii="Times New Roman" w:hAnsi="Times New Roman" w:eastAsia="Times New Roman"/>
          <w:b/>
          <w:color w:val="000000"/>
          <w:sz w:val="24"/>
        </w:rPr>
        <w:t>Икос: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От юности твоея вся благая земли ни во чтоже вменив, блаженне, Единому Господу, Егоже издетска возлюби, всем сердцем послужити возжелел еси и, чин ангельский в годину тяжкую восприим, яко доблий воин Церкве Христовы, в броню веры и правды оболченный, на духовную брань изшел еси, многия же скорби и гонения за истину претерпев, Царствия Небеснаго сонаследник явился еси. Ныне же, Престолу Божию со всеми святыми предстоя, моли Христа Бога спастися душам нашим.</w:t>
      </w:r>
    </w:p>
    <w:p>
      <w:pPr>
        <w:spacing w:before="320" w:after="140"/>
      </w:pPr>
      <w:r>
        <w:rPr>
          <w:rFonts w:ascii="Times New Roman" w:hAnsi="Times New Roman" w:eastAsia="Times New Roman"/>
          <w:b/>
          <w:color w:val="000000"/>
          <w:sz w:val="30"/>
        </w:rPr>
        <w:t>Песнь 7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Ирмос: Богопротивное веление беззаконнующаго мучителя/ высок пламень вознесло есть./ Христос же простре Богочестивым отроком росу духовную,/ Сый благословен и препрославлен.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Днесь радостно ликуют людие пределов Симбирских, сошедшеся прославления твоего ради, отче Гаврииле, и единым сердцем прославляют прославльшаго тя Господа, Иже благословен и препрославлен.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Отче честный, предстояй на Небесех, не забуди нас, долу сущих, от всяких находящих бед сохрани, раздоры и брани умири молитвами твоими ко Христу Богу, Иже благословен и препрославлен.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Духа Святаго благодать на тебе почи, святе Гаврииле, светильник бо веры и благочестия показался еси и целитель душ и телес к тебе притекающих, Христа же величающих, Иже благословен и препрославлен.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Богородичен: Владычице, угаси милосердием Твоим пещь страстей наших, да воспоим Тя со всеми избранными Твоими, яко благословенна еси и препрославленна.</w:t>
      </w:r>
    </w:p>
    <w:p>
      <w:pPr>
        <w:spacing w:before="320" w:after="140"/>
      </w:pPr>
      <w:r>
        <w:rPr>
          <w:rFonts w:ascii="Times New Roman" w:hAnsi="Times New Roman" w:eastAsia="Times New Roman"/>
          <w:b/>
          <w:color w:val="000000"/>
          <w:sz w:val="30"/>
        </w:rPr>
        <w:t>Песнь 8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Ирмос: Пещь иногда огненная в Вавилоне действа разделяше,/ Божиим велением халдеи опаляющая,/ верныя же орошающая, поющия:/ благословите, вся дела Господня, Господа.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Яко луча Света Христова во тьме греховней возсиял еси, блаженне Гаврииле, помози и нам Света Невечерняго достигнути, да не уклонимся пути спасительнаго, но вкупе с тобою возопиим: благословите, вся дела Господня, Господа.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Во дни скорби ничто возможе разлучити тя от любве Божия, отче Гаврииле, темже в любви евангельстей помози пребыти и нам, молитвенно чтущим тя и поющим: благословите, вся дела Господня, Господа.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Непреоборим воин духовный явился еси, отче Гаврииле, во всем покоривый себе воли Господни, и, нимало взирая на узы и гонения, силою Христовой вся побеждал еси, вопия: благословите, вся дела Господня, Господа.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Богородичен: Свят день, воньже собра нас Мати Божия прославити угодника Своего Гавриила, чудесы своими пети нас научающаго: благословите, вся дела Господня, Господа.</w:t>
      </w:r>
    </w:p>
    <w:p>
      <w:pPr>
        <w:spacing w:before="320" w:after="140"/>
      </w:pPr>
      <w:r>
        <w:rPr>
          <w:rFonts w:ascii="Times New Roman" w:hAnsi="Times New Roman" w:eastAsia="Times New Roman"/>
          <w:b/>
          <w:color w:val="000000"/>
          <w:sz w:val="30"/>
        </w:rPr>
        <w:t>Песнь 9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Ирмос: Безначальна Родителя Сын, Бог и Господь,/ воплощься от Девы, нам явися,/ омраченная просветити, собрати расточенная./ Тем Всепетую Богородицу величаем.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Веру соблюл еси и течение жизни добре скончал еси, темже дадеся тебе в Царствии Небеснем неувядаемый славы венец; утверди и нас, маловерием колеблемых, веру Православную сохранити и спасение улучити.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Всяк с верою моляйся по прошению приемлет, темже молим тя, угодниче Божий Гаврииле: не остави нас, во скорбех сущих, молитвами твоими.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Сердцем твоим в Горняя устремился еси и вся, яже на земли, отринул еси. Помози и нам, отче Гаврииле, от пути праваго не уклонятися.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Богородичен: Матерь Божию, утешение наше, приидите, вси восхвалим: Та бо неложно обещася быти нам Помощница до скончания века.</w:t>
      </w:r>
    </w:p>
    <w:p>
      <w:pPr>
        <w:spacing w:before="200" w:after="100"/>
      </w:pPr>
      <w:r>
        <w:rPr>
          <w:rFonts w:ascii="Times New Roman" w:hAnsi="Times New Roman" w:eastAsia="Times New Roman"/>
          <w:b/>
          <w:color w:val="000000"/>
          <w:sz w:val="24"/>
        </w:rPr>
        <w:t>Светилен: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Благодать Духа Святаго богатно вселися в тя, отче Гаврииле, и, предуготовавши чистотою душу твою, сотвори тя наследника Небеснаго Царствия и молитвенника тепла о душах наших.</w:t>
      </w:r>
    </w:p>
    <w:p>
      <w:pPr>
        <w:spacing w:before="200" w:after="100"/>
      </w:pPr>
      <w:r>
        <w:rPr>
          <w:rFonts w:ascii="Times New Roman" w:hAnsi="Times New Roman" w:eastAsia="Times New Roman"/>
          <w:b/>
          <w:color w:val="000000"/>
          <w:sz w:val="24"/>
        </w:rPr>
        <w:t>Слава, и ныне, Богородичен: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Пети Тебе похвальная сподоби, Дево Всесвятая, Свет бо Невечерний от чрева Твоего мирови возсия, и мрак души моея озари и мглу страстей прогони, едина Всепетая.</w:t>
      </w:r>
    </w:p>
    <w:p>
      <w:pPr>
        <w:spacing w:before="200" w:after="100"/>
      </w:pPr>
      <w:r>
        <w:rPr>
          <w:rFonts w:ascii="Times New Roman" w:hAnsi="Times New Roman" w:eastAsia="Times New Roman"/>
          <w:b/>
          <w:color w:val="000000"/>
          <w:sz w:val="24"/>
        </w:rPr>
        <w:t>На хвалитех стихиры на 4, глас 4: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Воздержанием добре воспитався,/ на высоту добродетелей возшел еси,/ исповедничества же одеждею украсився/ и жития преподобием просветився,/ дарами Духа Святаго обогатился еси./ Егоже благодать и нам стяжати помолися,/ чтущим святую память твою,/ Гаврииле отче наш.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Отче Гаврииле преподобноисповедниче,/ Церкви Христовой добре послужил еси/ и, дарованный тебе от Бога талант умножив,/ в радость Господа твоего вшел еси,/ Емуже предстоя со Ангелы,/ молися о душах наших.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Якоже злато, огнем искушаемо, чисто является,/ тако и ты, отче Гаврииле,/ узами заточения искушен быв,/ гонения мужественно претерпел еси,/ и ныне житие твое озаряет души наша,/ маловерия облаком омраченныя,/ во еже славити Христа Бога нашего/ и Того велию милость.</w:t>
      </w:r>
    </w:p>
    <w:p>
      <w:pPr>
        <w:spacing w:before="200" w:after="100"/>
      </w:pPr>
      <w:r>
        <w:rPr>
          <w:rFonts w:ascii="Times New Roman" w:hAnsi="Times New Roman" w:eastAsia="Times New Roman"/>
          <w:b/>
          <w:color w:val="000000"/>
          <w:sz w:val="24"/>
        </w:rPr>
        <w:t>Слава, глас 8: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Отче преподобне Гаврииле,/ благий рабе Господень/ и верный учениче Христов,/ ты, паству твою водою живою напояя,/ семенами веры и благочестия напитал еси./ Ныне же, Богу предстоя со всеми святыми,/ молися о спасении душ наших.</w:t>
      </w:r>
    </w:p>
    <w:p>
      <w:pPr>
        <w:spacing w:before="200" w:after="100"/>
      </w:pPr>
      <w:r>
        <w:rPr>
          <w:rFonts w:ascii="Times New Roman" w:hAnsi="Times New Roman" w:eastAsia="Times New Roman"/>
          <w:b/>
          <w:color w:val="000000"/>
          <w:sz w:val="24"/>
        </w:rPr>
        <w:t>И ныне, Богородичен: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Владычице, приими молитвы раб Твоих/ и избави нас/ от всякия нужды и печали.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Славословие великое и отпуст.</w:t>
      </w:r>
    </w:p>
    <w:p>
      <w:pPr>
        <w:spacing w:before="320" w:after="140"/>
      </w:pPr>
      <w:r>
        <w:rPr>
          <w:rFonts w:ascii="Times New Roman" w:hAnsi="Times New Roman" w:eastAsia="Times New Roman"/>
          <w:b/>
          <w:color w:val="000000"/>
          <w:sz w:val="30"/>
        </w:rPr>
        <w:t>На Литургии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Блаженны от канона, песнь 3-я и 6-я. Прокимен, глас 7: Восхвалятся преподобнии во славе/ и возрадуются на ложах своих. Стих: Воспойте Господеви песнь нову, воспойте Господеви вся земля. Апостол к Ефесеем, зачало 233 (6, 10-17). Аллилуиа, глас 6: Блажен муж, бояйся Господа,/ в заповедех Его восхощет зело. Стих: Сильно на земли будет семя его. Евангелие от Луки, зачало 64 (12, 8-12). Причастен: В память вечную будет праведник:</w:t>
      </w:r>
    </w:p>
    <w:p>
      <w:pPr>
        <w:spacing w:before="320" w:after="140"/>
      </w:pPr>
      <w:r>
        <w:rPr>
          <w:rFonts w:ascii="Times New Roman" w:hAnsi="Times New Roman" w:eastAsia="Times New Roman"/>
          <w:b/>
          <w:color w:val="000000"/>
          <w:sz w:val="30"/>
        </w:rPr>
        <w:t>Молитва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О, пастырю добрый и доблий воине Христов, скорый помощниче и теплый заступниче, богоблаженный угодниче Божий и Православия твердый исповедниче Гаврииле! Не остави нас молитвами твоими, с любовию к тебе притекающих, велие бо дерзновение ко Господу стяжал еси. Ты бо, от юности жизнь всецело Богу посвятив, огнь любве Божественныя в сердце твоем возжегл еси, наипаче же нищету духовную стяжав, яко раб благий, дела богоугодная кротко и смиренно творил еси. Темже молитвами твоими, всечестный отче, уврачуй души наша, грехом изъязвленныя, недугующия исцели, младенцы воспитай, юность настави, старость поддержи, малодушныя утеши, вдовицам предстани, сирых защити, супружество в мире и единомыслии соблюди, расточеныя собери, прельщеныя обрати и соедини Святей Церкви.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Ей, святче Божий! Молитвами твоими умягчи сердца наша, помози нам милостивыми быти и ближним с любовию послужити, по отшествии же нашем от земных глас от Владыки Христа, Бога нашего, услышати: приидите, благословеннии Отца Моего, наследуйте уготованное вам Царствие от сложения мира. Аминь.</w:t>
      </w:r>
    </w:p>
    <w:p>
      <w:pPr>
        <w:spacing w:before="320"/>
      </w:pPr>
      <w:r>
        <w:rPr>
          <w:rFonts w:ascii="Times New Roman" w:hAnsi="Times New Roman" w:eastAsia="Times New Roman"/>
          <w:b w:val="0"/>
          <w:color w:val="000000"/>
          <w:sz w:val="20"/>
        </w:rPr>
        <w:t xml:space="preserve">Источник сверки: </w:t>
      </w:r>
      <w:hyperlink r:id="rId9">
        <w:r>
          <w:rPr>
            <w:color w:val="153C59"/>
            <w:u w:val="single"/>
          </w:rPr>
          <w:t>«Азбука веры»</w:t>
        </w:r>
      </w:hyperlink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zbyka.ru/days/worship/5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